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7E4C5A" w14:textId="23156C18" w:rsidR="00150E4F" w:rsidRDefault="00150E4F" w:rsidP="00150E4F">
      <w:pPr>
        <w:ind w:left="720" w:hanging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25179209"/>
      <w:r w:rsidRPr="00150E4F">
        <w:rPr>
          <w:rFonts w:ascii="Times New Roman" w:hAnsi="Times New Roman" w:cs="Times New Roman"/>
          <w:b/>
          <w:bCs/>
          <w:sz w:val="28"/>
          <w:szCs w:val="28"/>
        </w:rPr>
        <w:t>«Проектирование мостовых переходов» (Рейтинг 2)</w:t>
      </w:r>
    </w:p>
    <w:p w14:paraId="57680603" w14:textId="77777777" w:rsidR="00150E4F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Характеристика района проектирования. </w:t>
      </w:r>
      <w:r w:rsidRPr="00260134">
        <w:rPr>
          <w:rFonts w:ascii="Times New Roman" w:hAnsi="Times New Roman" w:cs="Times New Roman"/>
          <w:sz w:val="28"/>
          <w:szCs w:val="28"/>
        </w:rPr>
        <w:t>Природные и руслоформирующие процессы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26013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CBB95C1" w14:textId="77777777" w:rsidR="00150E4F" w:rsidRPr="00260134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Характеристика района проектирования. </w:t>
      </w:r>
      <w:r w:rsidRPr="00260134">
        <w:rPr>
          <w:rFonts w:ascii="Times New Roman" w:hAnsi="Times New Roman" w:cs="Times New Roman"/>
          <w:sz w:val="28"/>
          <w:szCs w:val="28"/>
        </w:rPr>
        <w:t>Природные деформации дна реки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36CDFD5" w14:textId="77777777" w:rsidR="00150E4F" w:rsidRPr="00260134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Особенности гидрологических задач. </w:t>
      </w:r>
      <w:r w:rsidRPr="00260134">
        <w:rPr>
          <w:rFonts w:ascii="Times New Roman" w:hAnsi="Times New Roman" w:cs="Times New Roman"/>
          <w:sz w:val="28"/>
          <w:szCs w:val="28"/>
        </w:rPr>
        <w:t>Гидрологические расчеты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12D3DC9A" w14:textId="77777777" w:rsidR="00150E4F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6013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Особенности гидрологических задач. </w:t>
      </w:r>
      <w:r w:rsidRPr="00260134">
        <w:rPr>
          <w:rFonts w:ascii="Times New Roman" w:hAnsi="Times New Roman" w:cs="Times New Roman"/>
          <w:sz w:val="28"/>
          <w:szCs w:val="28"/>
        </w:rPr>
        <w:t>Определение расходов по соответствующим уровням вероятностей превышения воды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64C2BAD6" w14:textId="77777777" w:rsidR="00150E4F" w:rsidRPr="00A0053B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0053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Расчётные уровни воды. </w:t>
      </w:r>
      <w:r w:rsidRPr="00A0053B">
        <w:rPr>
          <w:rFonts w:ascii="Times New Roman" w:hAnsi="Times New Roman" w:cs="Times New Roman"/>
          <w:sz w:val="28"/>
          <w:szCs w:val="28"/>
        </w:rPr>
        <w:t xml:space="preserve">Расходная характеристика </w:t>
      </w:r>
      <w:proofErr w:type="spellStart"/>
      <w:r w:rsidRPr="00A0053B">
        <w:rPr>
          <w:rFonts w:ascii="Times New Roman" w:hAnsi="Times New Roman" w:cs="Times New Roman"/>
          <w:sz w:val="28"/>
          <w:szCs w:val="28"/>
        </w:rPr>
        <w:t>Sэ</w:t>
      </w:r>
      <w:proofErr w:type="spellEnd"/>
      <w:r w:rsidRPr="00A0053B">
        <w:rPr>
          <w:rFonts w:ascii="Times New Roman" w:hAnsi="Times New Roman" w:cs="Times New Roman"/>
          <w:sz w:val="28"/>
          <w:szCs w:val="28"/>
        </w:rPr>
        <w:t xml:space="preserve"> по результатам многолетних наблюдений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1D869B1B" w14:textId="77777777" w:rsidR="00150E4F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Морфометрические изыскания. Морфометрический </w:t>
      </w:r>
      <w:proofErr w:type="gramStart"/>
      <w:r>
        <w:rPr>
          <w:rFonts w:ascii="Times New Roman" w:hAnsi="Times New Roman" w:cs="Times New Roman"/>
          <w:sz w:val="28"/>
          <w:szCs w:val="28"/>
        </w:rPr>
        <w:t>расчёт  распределения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расхода по элементам речной долины;</w:t>
      </w:r>
    </w:p>
    <w:p w14:paraId="4FF91BD9" w14:textId="77777777" w:rsidR="00150E4F" w:rsidRPr="00A0053B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Морфометрические изыскания. </w:t>
      </w:r>
      <w:proofErr w:type="gramStart"/>
      <w:r>
        <w:rPr>
          <w:rFonts w:ascii="Times New Roman" w:hAnsi="Times New Roman" w:cs="Times New Roman"/>
          <w:sz w:val="28"/>
          <w:szCs w:val="28"/>
        </w:rPr>
        <w:t>Основные исходные данные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применяемые при</w:t>
      </w:r>
      <w:r w:rsidRPr="00A0053B">
        <w:rPr>
          <w:rFonts w:ascii="Times New Roman" w:hAnsi="Times New Roman" w:cs="Times New Roman"/>
          <w:sz w:val="28"/>
          <w:szCs w:val="28"/>
        </w:rPr>
        <w:t xml:space="preserve"> проектировани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A0053B">
        <w:rPr>
          <w:rFonts w:ascii="Times New Roman" w:hAnsi="Times New Roman" w:cs="Times New Roman"/>
          <w:sz w:val="28"/>
          <w:szCs w:val="28"/>
        </w:rPr>
        <w:t xml:space="preserve"> мостовых переходов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22AE20C9" w14:textId="77777777" w:rsidR="00150E4F" w:rsidRPr="00A0053B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0053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Морфометрические изыскания. М</w:t>
      </w:r>
      <w:r w:rsidRPr="00A0053B">
        <w:rPr>
          <w:rFonts w:ascii="Times New Roman" w:hAnsi="Times New Roman" w:cs="Times New Roman"/>
          <w:sz w:val="28"/>
          <w:szCs w:val="28"/>
        </w:rPr>
        <w:t>орфометрический расчет (на примере – схема, таблица)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0D2C8767" w14:textId="77777777" w:rsidR="00150E4F" w:rsidRPr="00A0053B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0053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Морфометрические изыскания. Площади элементов дна реки</w:t>
      </w:r>
      <w:r w:rsidRPr="00A0053B">
        <w:rPr>
          <w:rFonts w:ascii="Times New Roman" w:hAnsi="Times New Roman" w:cs="Times New Roman"/>
          <w:sz w:val="28"/>
          <w:szCs w:val="28"/>
        </w:rPr>
        <w:t xml:space="preserve"> – </w:t>
      </w:r>
      <w:bookmarkStart w:id="1" w:name="_Hlk22932757"/>
      <w:proofErr w:type="spellStart"/>
      <w:r w:rsidRPr="00A0053B">
        <w:rPr>
          <w:rFonts w:ascii="Times New Roman" w:hAnsi="Times New Roman" w:cs="Times New Roman"/>
          <w:sz w:val="28"/>
          <w:szCs w:val="28"/>
        </w:rPr>
        <w:t>Wр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bookmarkEnd w:id="1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0053B">
        <w:rPr>
          <w:rFonts w:ascii="Times New Roman" w:hAnsi="Times New Roman" w:cs="Times New Roman"/>
          <w:sz w:val="28"/>
          <w:szCs w:val="28"/>
        </w:rPr>
        <w:t>W</w:t>
      </w:r>
      <w:r>
        <w:rPr>
          <w:rFonts w:ascii="Times New Roman" w:hAnsi="Times New Roman" w:cs="Times New Roman"/>
          <w:sz w:val="28"/>
          <w:szCs w:val="28"/>
        </w:rPr>
        <w:t>п</w:t>
      </w:r>
      <w:proofErr w:type="spellEnd"/>
      <w:r w:rsidRPr="00A0053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00533FBB" w14:textId="77777777" w:rsidR="00150E4F" w:rsidRPr="00A0053B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0053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Морфометрические изыскания. Средние глубины элементов речной долины - </w:t>
      </w:r>
      <w:r>
        <w:rPr>
          <w:rFonts w:ascii="Times New Roman" w:hAnsi="Times New Roman" w:cs="Times New Roman"/>
          <w:sz w:val="28"/>
          <w:szCs w:val="28"/>
          <w:lang w:val="en-US"/>
        </w:rPr>
        <w:t>hp</w:t>
      </w:r>
      <w:r w:rsidRPr="00A0053B">
        <w:rPr>
          <w:rFonts w:ascii="Times New Roman" w:hAnsi="Times New Roman" w:cs="Times New Roman"/>
          <w:sz w:val="28"/>
          <w:szCs w:val="28"/>
        </w:rPr>
        <w:t xml:space="preserve">.,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  <w:lang w:val="kk-KZ"/>
        </w:rPr>
        <w:t>п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14C09D16" w14:textId="77777777" w:rsidR="00150E4F" w:rsidRPr="00A0053B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005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Расчётнные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уровни воды. </w:t>
      </w:r>
      <w:r w:rsidRPr="00A0053B">
        <w:rPr>
          <w:rFonts w:ascii="Times New Roman" w:hAnsi="Times New Roman" w:cs="Times New Roman"/>
          <w:sz w:val="28"/>
          <w:szCs w:val="28"/>
        </w:rPr>
        <w:t>Вероятность превышения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0053B">
        <w:rPr>
          <w:rFonts w:ascii="Times New Roman" w:hAnsi="Times New Roman" w:cs="Times New Roman"/>
          <w:sz w:val="28"/>
          <w:szCs w:val="28"/>
        </w:rPr>
        <w:t xml:space="preserve">/ВП/ % </w:t>
      </w:r>
      <w:r>
        <w:rPr>
          <w:rFonts w:ascii="Times New Roman" w:hAnsi="Times New Roman" w:cs="Times New Roman"/>
          <w:sz w:val="28"/>
          <w:szCs w:val="28"/>
        </w:rPr>
        <w:t>при определении уровня воды;</w:t>
      </w:r>
    </w:p>
    <w:p w14:paraId="3C5718A8" w14:textId="77777777" w:rsidR="00150E4F" w:rsidRPr="00A0053B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0053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A0053B">
        <w:rPr>
          <w:rFonts w:ascii="Times New Roman" w:hAnsi="Times New Roman" w:cs="Times New Roman"/>
          <w:sz w:val="28"/>
          <w:szCs w:val="28"/>
        </w:rPr>
        <w:t>ас</w:t>
      </w:r>
      <w:r>
        <w:rPr>
          <w:rFonts w:ascii="Times New Roman" w:hAnsi="Times New Roman" w:cs="Times New Roman"/>
          <w:sz w:val="28"/>
          <w:szCs w:val="28"/>
        </w:rPr>
        <w:t>ходная характеристика.  Расход воды с учётом всех показателей элементов дна реки;</w:t>
      </w:r>
    </w:p>
    <w:p w14:paraId="7459A7B2" w14:textId="77777777" w:rsidR="00150E4F" w:rsidRPr="00A0053B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0053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Горизонт высокой воды. Р</w:t>
      </w:r>
      <w:r w:rsidRPr="00A0053B">
        <w:rPr>
          <w:rFonts w:ascii="Times New Roman" w:hAnsi="Times New Roman" w:cs="Times New Roman"/>
          <w:sz w:val="28"/>
          <w:szCs w:val="28"/>
        </w:rPr>
        <w:t>асчетный уровень</w:t>
      </w:r>
      <w:r>
        <w:rPr>
          <w:rFonts w:ascii="Times New Roman" w:hAnsi="Times New Roman" w:cs="Times New Roman"/>
          <w:sz w:val="28"/>
          <w:szCs w:val="28"/>
        </w:rPr>
        <w:t xml:space="preserve"> по результатам многолетних наблюдений;</w:t>
      </w:r>
    </w:p>
    <w:p w14:paraId="2E8352B3" w14:textId="77777777" w:rsidR="00150E4F" w:rsidRPr="00A0053B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0053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Глубина воды элементов реки</w:t>
      </w:r>
      <w:r w:rsidRPr="00A0053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Морфометрические изыскания;</w:t>
      </w:r>
    </w:p>
    <w:p w14:paraId="7F085A64" w14:textId="77777777" w:rsidR="00150E4F" w:rsidRPr="00D20DA8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20DA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Особенности гидравлических задач. </w:t>
      </w:r>
      <w:r w:rsidRPr="00D20DA8">
        <w:rPr>
          <w:rFonts w:ascii="Times New Roman" w:hAnsi="Times New Roman" w:cs="Times New Roman"/>
          <w:sz w:val="28"/>
          <w:szCs w:val="28"/>
        </w:rPr>
        <w:t>Гидравлические расчеты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E80A576" w14:textId="77777777" w:rsidR="00150E4F" w:rsidRPr="00260134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0134">
        <w:rPr>
          <w:rFonts w:ascii="Times New Roman" w:hAnsi="Times New Roman" w:cs="Times New Roman"/>
          <w:sz w:val="28"/>
          <w:szCs w:val="28"/>
        </w:rPr>
        <w:t>Понятие о коэффициенте размыва</w:t>
      </w:r>
      <w:r>
        <w:rPr>
          <w:rFonts w:ascii="Times New Roman" w:hAnsi="Times New Roman" w:cs="Times New Roman"/>
          <w:sz w:val="28"/>
          <w:szCs w:val="28"/>
        </w:rPr>
        <w:t>. Виды размывов под мостом;</w:t>
      </w:r>
    </w:p>
    <w:p w14:paraId="285898E1" w14:textId="77777777" w:rsidR="00150E4F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bookmarkStart w:id="2" w:name="_Hlk22931668"/>
      <w:r w:rsidRPr="00260134">
        <w:rPr>
          <w:rFonts w:ascii="Times New Roman" w:hAnsi="Times New Roman" w:cs="Times New Roman"/>
          <w:sz w:val="28"/>
          <w:szCs w:val="28"/>
        </w:rPr>
        <w:t xml:space="preserve">Типовые схемы и формулы необходимые для определения отверстия мостов׃ </w:t>
      </w:r>
      <w:bookmarkEnd w:id="2"/>
      <w:r w:rsidRPr="00260134">
        <w:rPr>
          <w:rFonts w:ascii="Times New Roman" w:hAnsi="Times New Roman" w:cs="Times New Roman"/>
          <w:sz w:val="28"/>
          <w:szCs w:val="28"/>
        </w:rPr>
        <w:t>мост в подпоре наибольшего водотока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26013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9EDB0B3" w14:textId="77777777" w:rsidR="00150E4F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60134">
        <w:rPr>
          <w:rFonts w:ascii="Times New Roman" w:hAnsi="Times New Roman" w:cs="Times New Roman"/>
          <w:sz w:val="28"/>
          <w:szCs w:val="28"/>
        </w:rPr>
        <w:t>Типовые схемы и формулы необходимые для определения отверстия мостов׃ мост с групповыми отверстиями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EA0AF5F" w14:textId="77777777" w:rsidR="00150E4F" w:rsidRPr="00A0053B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0053B">
        <w:rPr>
          <w:rFonts w:ascii="Times New Roman" w:hAnsi="Times New Roman" w:cs="Times New Roman"/>
          <w:sz w:val="28"/>
          <w:szCs w:val="28"/>
        </w:rPr>
        <w:t>Типовые схемы и формулы необходимые для определения отверстия мостов׃   мост ниже плотин некапитального типа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574C260" w14:textId="77777777" w:rsidR="00150E4F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6013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Разработка схемы моста. </w:t>
      </w:r>
      <w:r w:rsidRPr="00260134">
        <w:rPr>
          <w:rFonts w:ascii="Times New Roman" w:hAnsi="Times New Roman" w:cs="Times New Roman"/>
          <w:sz w:val="28"/>
          <w:szCs w:val="28"/>
        </w:rPr>
        <w:t xml:space="preserve">Проектирование пойменных </w:t>
      </w:r>
      <w:proofErr w:type="spellStart"/>
      <w:r w:rsidRPr="00260134">
        <w:rPr>
          <w:rFonts w:ascii="Times New Roman" w:hAnsi="Times New Roman" w:cs="Times New Roman"/>
          <w:sz w:val="28"/>
          <w:szCs w:val="28"/>
        </w:rPr>
        <w:t>насыпеи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7B51C82B" w14:textId="77777777" w:rsidR="00150E4F" w:rsidRPr="00260134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Разработка схемы моста. Проектирование </w:t>
      </w:r>
      <w:proofErr w:type="spellStart"/>
      <w:r w:rsidRPr="00260134">
        <w:rPr>
          <w:rFonts w:ascii="Times New Roman" w:hAnsi="Times New Roman" w:cs="Times New Roman"/>
          <w:sz w:val="28"/>
          <w:szCs w:val="28"/>
        </w:rPr>
        <w:t>водорегуляционных</w:t>
      </w:r>
      <w:proofErr w:type="spellEnd"/>
      <w:r w:rsidRPr="00260134">
        <w:rPr>
          <w:rFonts w:ascii="Times New Roman" w:hAnsi="Times New Roman" w:cs="Times New Roman"/>
          <w:sz w:val="28"/>
          <w:szCs w:val="28"/>
        </w:rPr>
        <w:t xml:space="preserve"> сооружений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0B791E06" w14:textId="77777777" w:rsidR="00150E4F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Разработка схемы моста. </w:t>
      </w:r>
      <w:r w:rsidRPr="00260134">
        <w:rPr>
          <w:rFonts w:ascii="Times New Roman" w:hAnsi="Times New Roman" w:cs="Times New Roman"/>
          <w:sz w:val="28"/>
          <w:szCs w:val="28"/>
        </w:rPr>
        <w:t>Проектная линия на затопляемых берегах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26013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0817E28" w14:textId="77777777" w:rsidR="00150E4F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Высота моста. Определение</w:t>
      </w:r>
      <w:r w:rsidRPr="00260134">
        <w:rPr>
          <w:rFonts w:ascii="Times New Roman" w:hAnsi="Times New Roman" w:cs="Times New Roman"/>
          <w:sz w:val="28"/>
          <w:szCs w:val="28"/>
        </w:rPr>
        <w:t xml:space="preserve"> расчетного судоходного уровня воды; </w:t>
      </w:r>
    </w:p>
    <w:p w14:paraId="42D1A44A" w14:textId="77777777" w:rsidR="00150E4F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Высота моста. О</w:t>
      </w:r>
      <w:r w:rsidRPr="00260134">
        <w:rPr>
          <w:rFonts w:ascii="Times New Roman" w:hAnsi="Times New Roman" w:cs="Times New Roman"/>
          <w:sz w:val="28"/>
          <w:szCs w:val="28"/>
        </w:rPr>
        <w:t>пределение отметки проезжей части моста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26013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F9889F7" w14:textId="77777777" w:rsidR="00150E4F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60134">
        <w:rPr>
          <w:rFonts w:ascii="Times New Roman" w:hAnsi="Times New Roman" w:cs="Times New Roman"/>
          <w:sz w:val="28"/>
          <w:szCs w:val="28"/>
        </w:rPr>
        <w:lastRenderedPageBreak/>
        <w:t xml:space="preserve">Схема </w:t>
      </w:r>
      <w:r>
        <w:rPr>
          <w:rFonts w:ascii="Times New Roman" w:hAnsi="Times New Roman" w:cs="Times New Roman"/>
          <w:sz w:val="28"/>
          <w:szCs w:val="28"/>
        </w:rPr>
        <w:t xml:space="preserve">разработки </w:t>
      </w:r>
      <w:r w:rsidRPr="00260134">
        <w:rPr>
          <w:rFonts w:ascii="Times New Roman" w:hAnsi="Times New Roman" w:cs="Times New Roman"/>
          <w:sz w:val="28"/>
          <w:szCs w:val="28"/>
        </w:rPr>
        <w:t>моста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26013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260134">
        <w:rPr>
          <w:rFonts w:ascii="Times New Roman" w:hAnsi="Times New Roman" w:cs="Times New Roman"/>
          <w:sz w:val="28"/>
          <w:szCs w:val="28"/>
        </w:rPr>
        <w:t xml:space="preserve">тметки </w:t>
      </w:r>
      <w:r>
        <w:rPr>
          <w:rFonts w:ascii="Times New Roman" w:hAnsi="Times New Roman" w:cs="Times New Roman"/>
          <w:sz w:val="28"/>
          <w:szCs w:val="28"/>
        </w:rPr>
        <w:t xml:space="preserve">на различных участках </w:t>
      </w:r>
      <w:r w:rsidRPr="00260134">
        <w:rPr>
          <w:rFonts w:ascii="Times New Roman" w:hAnsi="Times New Roman" w:cs="Times New Roman"/>
          <w:sz w:val="28"/>
          <w:szCs w:val="28"/>
        </w:rPr>
        <w:t>проезж</w:t>
      </w:r>
      <w:r>
        <w:rPr>
          <w:rFonts w:ascii="Times New Roman" w:hAnsi="Times New Roman" w:cs="Times New Roman"/>
          <w:sz w:val="28"/>
          <w:szCs w:val="28"/>
        </w:rPr>
        <w:t>ей части моста;</w:t>
      </w:r>
    </w:p>
    <w:p w14:paraId="19F1B5D4" w14:textId="77777777" w:rsidR="00150E4F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A3F8D">
        <w:rPr>
          <w:rFonts w:ascii="Times New Roman" w:hAnsi="Times New Roman" w:cs="Times New Roman"/>
          <w:sz w:val="28"/>
          <w:szCs w:val="28"/>
        </w:rPr>
        <w:t xml:space="preserve">Схема </w:t>
      </w:r>
      <w:r>
        <w:rPr>
          <w:rFonts w:ascii="Times New Roman" w:hAnsi="Times New Roman" w:cs="Times New Roman"/>
          <w:sz w:val="28"/>
          <w:szCs w:val="28"/>
        </w:rPr>
        <w:t xml:space="preserve">разработки </w:t>
      </w:r>
      <w:r w:rsidRPr="000A3F8D">
        <w:rPr>
          <w:rFonts w:ascii="Times New Roman" w:hAnsi="Times New Roman" w:cs="Times New Roman"/>
          <w:sz w:val="28"/>
          <w:szCs w:val="28"/>
        </w:rPr>
        <w:t>моста</w:t>
      </w:r>
      <w:r>
        <w:rPr>
          <w:rFonts w:ascii="Times New Roman" w:hAnsi="Times New Roman" w:cs="Times New Roman"/>
          <w:sz w:val="28"/>
          <w:szCs w:val="28"/>
        </w:rPr>
        <w:t>. О</w:t>
      </w:r>
      <w:r w:rsidRPr="000A3F8D">
        <w:rPr>
          <w:rFonts w:ascii="Times New Roman" w:hAnsi="Times New Roman" w:cs="Times New Roman"/>
          <w:sz w:val="28"/>
          <w:szCs w:val="28"/>
        </w:rPr>
        <w:t xml:space="preserve">тметки проезжих частей на </w:t>
      </w:r>
      <w:r>
        <w:rPr>
          <w:rFonts w:ascii="Times New Roman" w:hAnsi="Times New Roman" w:cs="Times New Roman"/>
          <w:sz w:val="28"/>
          <w:szCs w:val="28"/>
        </w:rPr>
        <w:t xml:space="preserve">различных участках </w:t>
      </w:r>
      <w:r w:rsidRPr="000A3F8D">
        <w:rPr>
          <w:rFonts w:ascii="Times New Roman" w:hAnsi="Times New Roman" w:cs="Times New Roman"/>
          <w:sz w:val="28"/>
          <w:szCs w:val="28"/>
        </w:rPr>
        <w:t>пойменных насып</w:t>
      </w:r>
      <w:r>
        <w:rPr>
          <w:rFonts w:ascii="Times New Roman" w:hAnsi="Times New Roman" w:cs="Times New Roman"/>
          <w:sz w:val="28"/>
          <w:szCs w:val="28"/>
        </w:rPr>
        <w:t>ей;</w:t>
      </w:r>
    </w:p>
    <w:p w14:paraId="68D94B79" w14:textId="77777777" w:rsidR="00150E4F" w:rsidRPr="000A3F8D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Схема разработки моста. Проектирование выпуклых и вогнутых кривых с учётом расчётного продольного уклона;</w:t>
      </w:r>
    </w:p>
    <w:p w14:paraId="73314967" w14:textId="77777777" w:rsidR="00150E4F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bookmarkStart w:id="3" w:name="_Hlk22933617"/>
      <w:r>
        <w:rPr>
          <w:rFonts w:ascii="Times New Roman" w:hAnsi="Times New Roman" w:cs="Times New Roman"/>
          <w:sz w:val="28"/>
          <w:szCs w:val="28"/>
        </w:rPr>
        <w:t xml:space="preserve">Различного рода размывы под мостом. </w:t>
      </w:r>
      <w:r w:rsidRPr="000A3F8D">
        <w:rPr>
          <w:rFonts w:ascii="Times New Roman" w:hAnsi="Times New Roman" w:cs="Times New Roman"/>
          <w:sz w:val="28"/>
          <w:szCs w:val="28"/>
        </w:rPr>
        <w:t xml:space="preserve">Защита откосов насыпей подходов к мосту </w:t>
      </w:r>
      <w:bookmarkEnd w:id="3"/>
      <w:r w:rsidRPr="000A3F8D">
        <w:rPr>
          <w:rFonts w:ascii="Times New Roman" w:hAnsi="Times New Roman" w:cs="Times New Roman"/>
          <w:sz w:val="28"/>
          <w:szCs w:val="28"/>
        </w:rPr>
        <w:t>от воздействия потока воды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44D9FC90" w14:textId="77777777" w:rsidR="00150E4F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F8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Различного рода размывы под мостом. </w:t>
      </w:r>
      <w:r w:rsidRPr="007D538E">
        <w:rPr>
          <w:rFonts w:ascii="Times New Roman" w:hAnsi="Times New Roman" w:cs="Times New Roman"/>
          <w:sz w:val="28"/>
          <w:szCs w:val="28"/>
        </w:rPr>
        <w:t xml:space="preserve">Защита откосов насыпей подходов к мосту </w:t>
      </w:r>
      <w:r>
        <w:rPr>
          <w:rFonts w:ascii="Times New Roman" w:hAnsi="Times New Roman" w:cs="Times New Roman"/>
          <w:sz w:val="28"/>
          <w:szCs w:val="28"/>
        </w:rPr>
        <w:t>от н</w:t>
      </w:r>
      <w:r w:rsidRPr="000A3F8D">
        <w:rPr>
          <w:rFonts w:ascii="Times New Roman" w:hAnsi="Times New Roman" w:cs="Times New Roman"/>
          <w:sz w:val="28"/>
          <w:szCs w:val="28"/>
        </w:rPr>
        <w:t xml:space="preserve">абега волны и ледового </w:t>
      </w:r>
      <w:proofErr w:type="gramStart"/>
      <w:r w:rsidRPr="000A3F8D">
        <w:rPr>
          <w:rFonts w:ascii="Times New Roman" w:hAnsi="Times New Roman" w:cs="Times New Roman"/>
          <w:sz w:val="28"/>
          <w:szCs w:val="28"/>
        </w:rPr>
        <w:t>разрушения  с</w:t>
      </w:r>
      <w:proofErr w:type="gramEnd"/>
      <w:r w:rsidRPr="000A3F8D">
        <w:rPr>
          <w:rFonts w:ascii="Times New Roman" w:hAnsi="Times New Roman" w:cs="Times New Roman"/>
          <w:sz w:val="28"/>
          <w:szCs w:val="28"/>
        </w:rPr>
        <w:t xml:space="preserve"> помощью дамб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0A3F8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9BAFBCC" w14:textId="77777777" w:rsidR="00150E4F" w:rsidRPr="0076144A" w:rsidRDefault="00150E4F" w:rsidP="00150E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6144A">
        <w:rPr>
          <w:rFonts w:ascii="Times New Roman" w:hAnsi="Times New Roman" w:cs="Times New Roman"/>
          <w:sz w:val="28"/>
          <w:szCs w:val="28"/>
        </w:rPr>
        <w:t xml:space="preserve">Регулирование потоков воды на подходах к мостам с помощью дамб и траверсов.  Проектирование </w:t>
      </w:r>
      <w:proofErr w:type="spellStart"/>
      <w:r w:rsidRPr="0076144A">
        <w:rPr>
          <w:rFonts w:ascii="Times New Roman" w:hAnsi="Times New Roman" w:cs="Times New Roman"/>
          <w:sz w:val="28"/>
          <w:szCs w:val="28"/>
        </w:rPr>
        <w:t>водорегуляционных</w:t>
      </w:r>
      <w:proofErr w:type="spellEnd"/>
      <w:r w:rsidRPr="0076144A">
        <w:rPr>
          <w:rFonts w:ascii="Times New Roman" w:hAnsi="Times New Roman" w:cs="Times New Roman"/>
          <w:sz w:val="28"/>
          <w:szCs w:val="28"/>
        </w:rPr>
        <w:t xml:space="preserve"> сооружений;</w:t>
      </w:r>
    </w:p>
    <w:p w14:paraId="07E09084" w14:textId="77777777" w:rsidR="00150E4F" w:rsidRPr="00150E4F" w:rsidRDefault="00150E4F" w:rsidP="00150E4F">
      <w:pPr>
        <w:ind w:left="720" w:hanging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4" w:name="_GoBack"/>
      <w:bookmarkEnd w:id="0"/>
      <w:bookmarkEnd w:id="4"/>
    </w:p>
    <w:sectPr w:rsidR="00150E4F" w:rsidRPr="00150E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BA04C44"/>
    <w:multiLevelType w:val="hybridMultilevel"/>
    <w:tmpl w:val="34C013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6F3"/>
    <w:rsid w:val="00150E4F"/>
    <w:rsid w:val="008E06F3"/>
    <w:rsid w:val="00B4293E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C9B053"/>
  <w15:chartTrackingRefBased/>
  <w15:docId w15:val="{18092545-CEFB-4096-A2E1-A5944EDD0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0E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387</Words>
  <Characters>2208</Characters>
  <Application>Microsoft Office Word</Application>
  <DocSecurity>0</DocSecurity>
  <Lines>18</Lines>
  <Paragraphs>5</Paragraphs>
  <ScaleCrop>false</ScaleCrop>
  <Company/>
  <LinksUpToDate>false</LinksUpToDate>
  <CharactersWithSpaces>2590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</cp:revision>
  <dcterms:created xsi:type="dcterms:W3CDTF">2020-06-02T17:25:00Z</dcterms:created>
  <dcterms:modified xsi:type="dcterms:W3CDTF">2020-06-02T17:26:00Z</dcterms:modified>
</cp:coreProperties>
</file>